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120F" w14:textId="77777777" w:rsidR="00B41C26" w:rsidRDefault="00B41C26" w:rsidP="00B41C26">
      <w:pPr>
        <w:widowControl/>
        <w:adjustRightInd w:val="0"/>
        <w:snapToGrid w:val="0"/>
        <w:spacing w:line="30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附件1：</w:t>
      </w:r>
    </w:p>
    <w:p w14:paraId="5995A4EF" w14:textId="77777777" w:rsidR="00B41C26" w:rsidRDefault="00B41C26" w:rsidP="00B41C26">
      <w:pPr>
        <w:adjustRightInd w:val="0"/>
        <w:snapToGrid w:val="0"/>
        <w:spacing w:line="300" w:lineRule="auto"/>
        <w:jc w:val="center"/>
        <w:rPr>
          <w:rFonts w:ascii="黑体" w:eastAsia="黑体"/>
          <w:b/>
          <w:bCs/>
          <w:color w:val="000000" w:themeColor="text1"/>
          <w:sz w:val="30"/>
          <w:szCs w:val="30"/>
        </w:rPr>
      </w:pPr>
      <w:bookmarkStart w:id="0" w:name="_Hlk528850491"/>
      <w:r>
        <w:rPr>
          <w:rFonts w:ascii="黑体" w:eastAsia="黑体" w:hint="eastAsia"/>
          <w:b/>
          <w:bCs/>
          <w:color w:val="000000" w:themeColor="text1"/>
          <w:sz w:val="30"/>
          <w:szCs w:val="30"/>
        </w:rPr>
        <w:t>“20</w:t>
      </w:r>
      <w:r>
        <w:rPr>
          <w:rFonts w:ascii="黑体" w:eastAsia="黑体"/>
          <w:b/>
          <w:bCs/>
          <w:color w:val="000000" w:themeColor="text1"/>
          <w:sz w:val="30"/>
          <w:szCs w:val="30"/>
        </w:rPr>
        <w:t>2</w:t>
      </w:r>
      <w:r>
        <w:rPr>
          <w:rFonts w:ascii="黑体" w:eastAsia="黑体" w:hint="eastAsia"/>
          <w:b/>
          <w:bCs/>
          <w:color w:val="000000" w:themeColor="text1"/>
          <w:sz w:val="30"/>
          <w:szCs w:val="30"/>
        </w:rPr>
        <w:t>3年度全国茧丝绸行业创新企业”奖项</w:t>
      </w:r>
    </w:p>
    <w:p w14:paraId="5CE55CB5" w14:textId="77777777" w:rsidR="00B41C26" w:rsidRDefault="00B41C26" w:rsidP="00B41C26">
      <w:pPr>
        <w:adjustRightInd w:val="0"/>
        <w:snapToGrid w:val="0"/>
        <w:spacing w:line="300" w:lineRule="auto"/>
        <w:jc w:val="center"/>
        <w:rPr>
          <w:rFonts w:ascii="黑体" w:eastAsia="黑体"/>
          <w:b/>
          <w:bCs/>
          <w:color w:val="000000" w:themeColor="text1"/>
          <w:sz w:val="30"/>
          <w:szCs w:val="30"/>
        </w:rPr>
      </w:pPr>
      <w:r>
        <w:rPr>
          <w:rFonts w:ascii="黑体" w:eastAsia="黑体" w:hint="eastAsia"/>
          <w:b/>
          <w:bCs/>
          <w:color w:val="000000" w:themeColor="text1"/>
          <w:sz w:val="30"/>
          <w:szCs w:val="30"/>
        </w:rPr>
        <w:t>评选申报表</w:t>
      </w:r>
    </w:p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693"/>
        <w:gridCol w:w="1134"/>
        <w:gridCol w:w="1559"/>
      </w:tblGrid>
      <w:tr w:rsidR="00B41C26" w:rsidRPr="00652B52" w14:paraId="61569DDE" w14:textId="77777777" w:rsidTr="0098180B">
        <w:trPr>
          <w:cantSplit/>
        </w:trPr>
        <w:tc>
          <w:tcPr>
            <w:tcW w:w="1985" w:type="dxa"/>
          </w:tcPr>
          <w:bookmarkEnd w:id="0"/>
          <w:p w14:paraId="66227D91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</w:rPr>
              <w:t>单位名称</w:t>
            </w:r>
          </w:p>
        </w:tc>
        <w:tc>
          <w:tcPr>
            <w:tcW w:w="4394" w:type="dxa"/>
            <w:gridSpan w:val="2"/>
          </w:tcPr>
          <w:p w14:paraId="54382081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843E63C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</w:rPr>
              <w:t>传  真</w:t>
            </w:r>
          </w:p>
        </w:tc>
        <w:tc>
          <w:tcPr>
            <w:tcW w:w="1559" w:type="dxa"/>
          </w:tcPr>
          <w:p w14:paraId="2FE43875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B41C26" w:rsidRPr="00652B52" w14:paraId="3383C807" w14:textId="77777777" w:rsidTr="0098180B">
        <w:trPr>
          <w:cantSplit/>
        </w:trPr>
        <w:tc>
          <w:tcPr>
            <w:tcW w:w="1985" w:type="dxa"/>
          </w:tcPr>
          <w:p w14:paraId="52F344C9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</w:rPr>
              <w:t>详细地址</w:t>
            </w:r>
          </w:p>
        </w:tc>
        <w:tc>
          <w:tcPr>
            <w:tcW w:w="4394" w:type="dxa"/>
            <w:gridSpan w:val="2"/>
          </w:tcPr>
          <w:p w14:paraId="59A2A584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FB49244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proofErr w:type="gramStart"/>
            <w:r w:rsidRPr="00652B52">
              <w:rPr>
                <w:rFonts w:ascii="仿宋_GB2312" w:eastAsia="仿宋_GB2312" w:hint="eastAsia"/>
                <w:color w:val="000000" w:themeColor="text1"/>
                <w:sz w:val="28"/>
              </w:rPr>
              <w:t>邮</w:t>
            </w:r>
            <w:proofErr w:type="gramEnd"/>
            <w:r w:rsidRPr="00652B52"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编</w:t>
            </w:r>
          </w:p>
        </w:tc>
        <w:tc>
          <w:tcPr>
            <w:tcW w:w="1559" w:type="dxa"/>
          </w:tcPr>
          <w:p w14:paraId="5D5C2852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B41C26" w:rsidRPr="00652B52" w14:paraId="78220277" w14:textId="77777777" w:rsidTr="0098180B">
        <w:trPr>
          <w:cantSplit/>
        </w:trPr>
        <w:tc>
          <w:tcPr>
            <w:tcW w:w="1985" w:type="dxa"/>
          </w:tcPr>
          <w:p w14:paraId="619D8025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</w:rPr>
              <w:t>联 系 人</w:t>
            </w:r>
          </w:p>
        </w:tc>
        <w:tc>
          <w:tcPr>
            <w:tcW w:w="4394" w:type="dxa"/>
            <w:gridSpan w:val="2"/>
          </w:tcPr>
          <w:p w14:paraId="7249EFD8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19831A99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</w:rPr>
              <w:t>电  话</w:t>
            </w:r>
          </w:p>
        </w:tc>
        <w:tc>
          <w:tcPr>
            <w:tcW w:w="1559" w:type="dxa"/>
          </w:tcPr>
          <w:p w14:paraId="55A00D10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B41C26" w:rsidRPr="00652B52" w14:paraId="074CBD28" w14:textId="77777777" w:rsidTr="0098180B">
        <w:trPr>
          <w:cantSplit/>
        </w:trPr>
        <w:tc>
          <w:tcPr>
            <w:tcW w:w="1985" w:type="dxa"/>
          </w:tcPr>
          <w:p w14:paraId="4BC57F66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652B52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22年度</w:t>
            </w:r>
          </w:p>
          <w:p w14:paraId="72B542BE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主营业务收入（万元）</w:t>
            </w:r>
          </w:p>
        </w:tc>
        <w:tc>
          <w:tcPr>
            <w:tcW w:w="1701" w:type="dxa"/>
          </w:tcPr>
          <w:p w14:paraId="2ECE794C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652B52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22年度</w:t>
            </w:r>
          </w:p>
          <w:p w14:paraId="42101F44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实现利润</w:t>
            </w:r>
          </w:p>
          <w:p w14:paraId="7F8C588E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2693" w:type="dxa"/>
          </w:tcPr>
          <w:p w14:paraId="462E2C28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652B52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02</w:t>
            </w: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3年1</w:t>
            </w:r>
            <w:r w:rsidRPr="00652B52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-10</w:t>
            </w: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月</w:t>
            </w:r>
          </w:p>
          <w:p w14:paraId="7460DC03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主营业务收入</w:t>
            </w:r>
          </w:p>
          <w:p w14:paraId="42E544FE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2693" w:type="dxa"/>
            <w:gridSpan w:val="2"/>
          </w:tcPr>
          <w:p w14:paraId="70949F4F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652B52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02</w:t>
            </w: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3年1-</w:t>
            </w:r>
            <w:r w:rsidRPr="00652B52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10</w:t>
            </w: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月</w:t>
            </w:r>
          </w:p>
          <w:p w14:paraId="10B08E24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实现利润</w:t>
            </w:r>
          </w:p>
          <w:p w14:paraId="6049B90B" w14:textId="77777777" w:rsidR="00B41C26" w:rsidRPr="00652B52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2B5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（万元）</w:t>
            </w:r>
          </w:p>
        </w:tc>
      </w:tr>
      <w:tr w:rsidR="00B41C26" w14:paraId="17F789BD" w14:textId="77777777" w:rsidTr="0098180B">
        <w:trPr>
          <w:cantSplit/>
          <w:trHeight w:val="686"/>
        </w:trPr>
        <w:tc>
          <w:tcPr>
            <w:tcW w:w="1985" w:type="dxa"/>
          </w:tcPr>
          <w:p w14:paraId="26015910" w14:textId="77777777" w:rsidR="00B41C26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01" w:type="dxa"/>
          </w:tcPr>
          <w:p w14:paraId="1CC270C3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693" w:type="dxa"/>
          </w:tcPr>
          <w:p w14:paraId="6A6CBA49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14:paraId="68336D5D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B41C26" w14:paraId="12E37486" w14:textId="77777777" w:rsidTr="0098180B">
        <w:trPr>
          <w:trHeight w:val="4715"/>
        </w:trPr>
        <w:tc>
          <w:tcPr>
            <w:tcW w:w="1985" w:type="dxa"/>
            <w:vAlign w:val="center"/>
          </w:tcPr>
          <w:p w14:paraId="0E6BE24B" w14:textId="77777777" w:rsidR="00B41C26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简述本年度企业主要创新成果（可附页）</w:t>
            </w:r>
          </w:p>
        </w:tc>
        <w:tc>
          <w:tcPr>
            <w:tcW w:w="7087" w:type="dxa"/>
            <w:gridSpan w:val="4"/>
          </w:tcPr>
          <w:p w14:paraId="5BD5076C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168AB292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61F159F0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0314304C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388D7A7F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26A13E65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</w:t>
            </w:r>
          </w:p>
        </w:tc>
      </w:tr>
      <w:tr w:rsidR="00B41C26" w14:paraId="52AEBFC3" w14:textId="77777777" w:rsidTr="0098180B">
        <w:trPr>
          <w:trHeight w:val="2836"/>
        </w:trPr>
        <w:tc>
          <w:tcPr>
            <w:tcW w:w="1985" w:type="dxa"/>
            <w:vAlign w:val="center"/>
          </w:tcPr>
          <w:p w14:paraId="3AF9E543" w14:textId="77777777" w:rsidR="00B41C26" w:rsidRDefault="00B41C26" w:rsidP="0098180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推荐意见</w:t>
            </w:r>
          </w:p>
        </w:tc>
        <w:tc>
          <w:tcPr>
            <w:tcW w:w="7087" w:type="dxa"/>
            <w:gridSpan w:val="4"/>
          </w:tcPr>
          <w:p w14:paraId="1FDD181A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7FF27256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131945BB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4B94CD68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14:paraId="2698EAA5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各省级丝绸协会（盖章）</w:t>
            </w:r>
          </w:p>
          <w:p w14:paraId="536E89F1" w14:textId="77777777" w:rsidR="00B41C26" w:rsidRDefault="00B41C26" w:rsidP="0098180B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3年   月    日</w:t>
            </w:r>
          </w:p>
        </w:tc>
      </w:tr>
    </w:tbl>
    <w:p w14:paraId="14FF742F" w14:textId="77777777" w:rsidR="00B41C26" w:rsidRPr="00652B52" w:rsidRDefault="00B41C26" w:rsidP="00B41C26">
      <w:pPr>
        <w:adjustRightInd w:val="0"/>
        <w:snapToGrid w:val="0"/>
        <w:spacing w:line="300" w:lineRule="auto"/>
        <w:ind w:firstLineChars="200" w:firstLine="482"/>
        <w:rPr>
          <w:rFonts w:ascii="仿宋_GB2312" w:eastAsia="仿宋_GB2312"/>
          <w:b/>
          <w:bCs/>
          <w:color w:val="000000" w:themeColor="text1"/>
          <w:sz w:val="24"/>
          <w:szCs w:val="24"/>
        </w:rPr>
      </w:pPr>
      <w:r w:rsidRPr="00652B52">
        <w:rPr>
          <w:rFonts w:ascii="仿宋_GB2312" w:eastAsia="仿宋_GB2312" w:hint="eastAsia"/>
          <w:b/>
          <w:bCs/>
          <w:color w:val="000000" w:themeColor="text1"/>
          <w:sz w:val="24"/>
        </w:rPr>
        <w:t>注：</w:t>
      </w:r>
      <w:r w:rsidRPr="00652B52">
        <w:rPr>
          <w:rFonts w:ascii="仿宋_GB2312" w:eastAsia="仿宋_GB2312" w:hint="eastAsia"/>
          <w:b/>
          <w:bCs/>
          <w:color w:val="000000" w:themeColor="text1"/>
          <w:sz w:val="24"/>
          <w:szCs w:val="24"/>
        </w:rPr>
        <w:t>请将此表于11月</w:t>
      </w:r>
      <w:r w:rsidRPr="00652B52">
        <w:rPr>
          <w:rFonts w:ascii="仿宋_GB2312" w:eastAsia="仿宋_GB2312"/>
          <w:b/>
          <w:bCs/>
          <w:color w:val="000000" w:themeColor="text1"/>
          <w:sz w:val="24"/>
          <w:szCs w:val="24"/>
        </w:rPr>
        <w:t>10</w:t>
      </w:r>
      <w:r w:rsidRPr="00652B52">
        <w:rPr>
          <w:rFonts w:ascii="仿宋_GB2312" w:eastAsia="仿宋_GB2312" w:hint="eastAsia"/>
          <w:b/>
          <w:bCs/>
          <w:color w:val="000000" w:themeColor="text1"/>
          <w:sz w:val="24"/>
          <w:szCs w:val="24"/>
        </w:rPr>
        <w:t>日前报各省市丝绸协会签署推荐意见。联系人：杨爱萍、柳恩见，电话：010-65839153、65839154。</w:t>
      </w:r>
    </w:p>
    <w:p w14:paraId="077F018C" w14:textId="77777777" w:rsidR="00152A40" w:rsidRPr="00B41C26" w:rsidRDefault="00152A40"/>
    <w:sectPr w:rsidR="00152A40" w:rsidRPr="00B41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26"/>
    <w:rsid w:val="00152A40"/>
    <w:rsid w:val="00B4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C7A0"/>
  <w15:chartTrackingRefBased/>
  <w15:docId w15:val="{FAB9B397-708C-46A2-BF5A-4E90A190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C2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爱萍 杨</dc:creator>
  <cp:keywords/>
  <dc:description/>
  <cp:lastModifiedBy>爱萍 杨</cp:lastModifiedBy>
  <cp:revision>1</cp:revision>
  <dcterms:created xsi:type="dcterms:W3CDTF">2023-10-31T08:44:00Z</dcterms:created>
  <dcterms:modified xsi:type="dcterms:W3CDTF">2023-10-31T08:46:00Z</dcterms:modified>
</cp:coreProperties>
</file>